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2C50F7" w:rsidP="002C50F7">
      <w:pPr>
        <w:pStyle w:val="a4"/>
        <w:tabs>
          <w:tab w:val="left" w:pos="993"/>
        </w:tabs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ab/>
      </w:r>
      <w:r w:rsidR="00722A95"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планових</w:t>
      </w:r>
      <w:r w:rsidR="00722A95" w:rsidRPr="00170757">
        <w:rPr>
          <w:b/>
          <w:bCs/>
          <w:sz w:val="28"/>
          <w:szCs w:val="28"/>
        </w:rPr>
        <w:t xml:space="preserve"> </w:t>
      </w:r>
      <w:r w:rsidR="00722A95"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="00722A95"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7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E2AE5">
            <w:rPr>
              <w:b/>
              <w:bCs/>
              <w:sz w:val="28"/>
              <w:szCs w:val="28"/>
              <w:lang w:val="uk-UA"/>
            </w:rPr>
            <w:t>17 липня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2508"/>
        <w:gridCol w:w="2508"/>
        <w:gridCol w:w="2508"/>
        <w:gridCol w:w="2505"/>
      </w:tblGrid>
      <w:tr w:rsidR="003E2AE5" w:rsidRPr="004B2548" w:rsidTr="00F45BE2">
        <w:trPr>
          <w:trHeight w:val="312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bookmarkStart w:id="1" w:name="RANGE!A2:E34"/>
            <w:r w:rsidRPr="004B2548">
              <w:rPr>
                <w:rFonts w:eastAsia="Times New Roman"/>
                <w:color w:val="000000"/>
                <w:sz w:val="22"/>
              </w:rPr>
              <w:t xml:space="preserve">Номер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розміщення</w:t>
            </w:r>
            <w:bookmarkEnd w:id="1"/>
            <w:proofErr w:type="spellEnd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123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124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125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126</w:t>
            </w:r>
          </w:p>
        </w:tc>
      </w:tr>
      <w:tr w:rsidR="003E2AE5" w:rsidRPr="004B2548" w:rsidTr="00F45BE2">
        <w:trPr>
          <w:trHeight w:val="510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4B2548">
              <w:rPr>
                <w:rFonts w:eastAsia="Times New Roman"/>
                <w:color w:val="000000"/>
                <w:sz w:val="22"/>
              </w:rPr>
              <w:t xml:space="preserve">Код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обл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ігації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B2548">
              <w:rPr>
                <w:rFonts w:eastAsia="Times New Roman"/>
                <w:sz w:val="22"/>
                <w:szCs w:val="22"/>
              </w:rPr>
              <w:t>Дорозміщення</w:t>
            </w:r>
            <w:proofErr w:type="spellEnd"/>
          </w:p>
          <w:p w:rsidR="003E2AE5" w:rsidRPr="004B2548" w:rsidRDefault="003E2AE5" w:rsidP="004B25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UA4000201735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B2548">
              <w:rPr>
                <w:rFonts w:eastAsia="Times New Roman"/>
                <w:sz w:val="22"/>
                <w:szCs w:val="22"/>
              </w:rPr>
              <w:t>Первинне</w:t>
            </w:r>
            <w:proofErr w:type="spellEnd"/>
            <w:r w:rsidRPr="004B254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sz w:val="22"/>
                <w:szCs w:val="22"/>
              </w:rPr>
              <w:t>розміщення</w:t>
            </w:r>
            <w:proofErr w:type="spellEnd"/>
          </w:p>
          <w:p w:rsidR="003E2AE5" w:rsidRPr="00C850ED" w:rsidRDefault="00C850ED" w:rsidP="004B2548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UA</w:t>
            </w:r>
            <w:r w:rsidR="00CA44DA">
              <w:rPr>
                <w:rFonts w:eastAsia="Times New Roman"/>
                <w:sz w:val="22"/>
                <w:szCs w:val="22"/>
                <w:lang w:val="en-US"/>
              </w:rPr>
              <w:t>4000</w:t>
            </w:r>
            <w:r>
              <w:rPr>
                <w:rFonts w:eastAsia="Times New Roman"/>
                <w:sz w:val="22"/>
                <w:szCs w:val="22"/>
                <w:lang w:val="en-US"/>
              </w:rPr>
              <w:t>201768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B2548">
              <w:rPr>
                <w:rFonts w:eastAsia="Times New Roman"/>
                <w:sz w:val="22"/>
                <w:szCs w:val="22"/>
              </w:rPr>
              <w:t>Дорозміщення</w:t>
            </w:r>
            <w:proofErr w:type="spellEnd"/>
          </w:p>
          <w:p w:rsidR="003E2AE5" w:rsidRPr="004B2548" w:rsidRDefault="003E2AE5" w:rsidP="004B25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UA4000194377 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B2548">
              <w:rPr>
                <w:rFonts w:eastAsia="Times New Roman"/>
                <w:sz w:val="22"/>
                <w:szCs w:val="22"/>
              </w:rPr>
              <w:t>Дорозміщення</w:t>
            </w:r>
            <w:proofErr w:type="spellEnd"/>
          </w:p>
          <w:p w:rsidR="003E2AE5" w:rsidRPr="004B2548" w:rsidRDefault="003E2AE5" w:rsidP="004B25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UA4000200778 </w:t>
            </w:r>
          </w:p>
        </w:tc>
      </w:tr>
      <w:tr w:rsidR="003E2AE5" w:rsidRPr="004B2548" w:rsidTr="00F45BE2">
        <w:trPr>
          <w:trHeight w:val="312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Номінальна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вартість</w:t>
            </w:r>
            <w:proofErr w:type="spellEnd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1 000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</w:t>
            </w:r>
            <w:r w:rsidR="00F45BE2" w:rsidRPr="004B254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B2548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</w:t>
            </w:r>
            <w:r w:rsidR="00F45BE2" w:rsidRPr="004B254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B2548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</w:t>
            </w:r>
            <w:r w:rsidR="00F45BE2" w:rsidRPr="004B254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B2548">
              <w:rPr>
                <w:rFonts w:eastAsia="Times New Roman"/>
                <w:sz w:val="22"/>
                <w:szCs w:val="22"/>
              </w:rPr>
              <w:t>000</w:t>
            </w:r>
          </w:p>
        </w:tc>
      </w:tr>
      <w:tr w:rsidR="003E2AE5" w:rsidRPr="004B2548" w:rsidTr="00F45BE2">
        <w:trPr>
          <w:trHeight w:val="312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Кількість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виставлених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обл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ігацій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(шт.)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E2AE5" w:rsidRPr="004B2548" w:rsidTr="00F45BE2">
        <w:trPr>
          <w:trHeight w:val="312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4B2548">
              <w:rPr>
                <w:rFonts w:eastAsia="Times New Roman"/>
                <w:color w:val="000000"/>
                <w:sz w:val="22"/>
              </w:rPr>
              <w:t xml:space="preserve">Дата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розміщення</w:t>
            </w:r>
            <w:proofErr w:type="spellEnd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17.07.2018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17.07.2018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17.07.2018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17.07.2018</w:t>
            </w:r>
          </w:p>
        </w:tc>
      </w:tr>
      <w:tr w:rsidR="003E2AE5" w:rsidRPr="004B2548" w:rsidTr="00F45BE2">
        <w:trPr>
          <w:trHeight w:val="312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4B2548">
              <w:rPr>
                <w:rFonts w:eastAsia="Times New Roman"/>
                <w:color w:val="000000"/>
                <w:sz w:val="22"/>
              </w:rPr>
              <w:t xml:space="preserve">Дата оплати за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придбані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обл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ігації</w:t>
            </w:r>
            <w:proofErr w:type="spellEnd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18.07.2018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18.07.2018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18.07.2018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18.07.2018</w:t>
            </w:r>
          </w:p>
        </w:tc>
      </w:tr>
      <w:tr w:rsidR="00F45BE2" w:rsidRPr="004B2548" w:rsidTr="00F45BE2">
        <w:trPr>
          <w:trHeight w:val="1417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F45BE2" w:rsidRPr="004B2548" w:rsidRDefault="00F45BE2" w:rsidP="00F45BE2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Дати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сплати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відсотків</w:t>
            </w:r>
            <w:proofErr w:type="spellEnd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B2548">
              <w:rPr>
                <w:rFonts w:eastAsia="Times New Roman"/>
                <w:sz w:val="22"/>
                <w:szCs w:val="22"/>
              </w:rPr>
              <w:softHyphen/>
            </w:r>
            <w:r w:rsidRPr="004B2548">
              <w:rPr>
                <w:rFonts w:eastAsia="Times New Roman"/>
                <w:sz w:val="22"/>
                <w:szCs w:val="22"/>
                <w:lang w:val="uk-UA"/>
              </w:rPr>
              <w:t>_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B2548">
              <w:rPr>
                <w:rFonts w:eastAsia="Times New Roman"/>
                <w:sz w:val="22"/>
                <w:szCs w:val="22"/>
                <w:lang w:val="uk-UA"/>
              </w:rPr>
              <w:t>_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05.12.2018</w:t>
            </w:r>
          </w:p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05.06.2019</w:t>
            </w:r>
          </w:p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04.12.2019</w:t>
            </w:r>
          </w:p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03.06.2020</w:t>
            </w:r>
          </w:p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02.12.2020</w:t>
            </w:r>
          </w:p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02.06.2021</w:t>
            </w:r>
          </w:p>
        </w:tc>
        <w:tc>
          <w:tcPr>
            <w:tcW w:w="847" w:type="pct"/>
            <w:shd w:val="clear" w:color="000000" w:fill="FFFFFF"/>
            <w:noWrap/>
            <w:vAlign w:val="center"/>
          </w:tcPr>
          <w:p w:rsidR="00F45BE2" w:rsidRPr="004B2548" w:rsidRDefault="00F45BE2" w:rsidP="00F45BE2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B2548">
              <w:rPr>
                <w:rFonts w:eastAsia="Times New Roman"/>
                <w:sz w:val="22"/>
                <w:szCs w:val="22"/>
                <w:lang w:val="uk-UA"/>
              </w:rPr>
              <w:t>_</w:t>
            </w:r>
          </w:p>
        </w:tc>
      </w:tr>
      <w:tr w:rsidR="003E2AE5" w:rsidRPr="004B2548" w:rsidTr="00F45BE2">
        <w:trPr>
          <w:trHeight w:val="20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Розмі</w:t>
            </w:r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р</w:t>
            </w:r>
            <w:proofErr w:type="spellEnd"/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 xml:space="preserve"> купонного платежу на одну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облігацію</w:t>
            </w:r>
            <w:proofErr w:type="spellEnd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83,75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E2AE5" w:rsidRPr="004B2548" w:rsidTr="00F45BE2">
        <w:trPr>
          <w:trHeight w:val="20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Номінальний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р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івень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дохідності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17,29%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17,61%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16,75%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17,10%</w:t>
            </w:r>
          </w:p>
        </w:tc>
      </w:tr>
      <w:tr w:rsidR="003E2AE5" w:rsidRPr="004B2548" w:rsidTr="00F45BE2">
        <w:trPr>
          <w:trHeight w:val="20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Термін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обігу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(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дн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>.)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196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350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1 050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77</w:t>
            </w:r>
          </w:p>
        </w:tc>
      </w:tr>
      <w:tr w:rsidR="003E2AE5" w:rsidRPr="004B2548" w:rsidTr="00F45BE2">
        <w:trPr>
          <w:trHeight w:val="20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4B2548">
              <w:rPr>
                <w:rFonts w:eastAsia="Times New Roman"/>
                <w:color w:val="000000"/>
                <w:sz w:val="22"/>
              </w:rPr>
              <w:t xml:space="preserve">Дата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погашення</w:t>
            </w:r>
            <w:proofErr w:type="spellEnd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30.01.2019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03.07.2019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02.06.2021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03.10.2018</w:t>
            </w:r>
          </w:p>
        </w:tc>
      </w:tr>
      <w:tr w:rsidR="003E2AE5" w:rsidRPr="004B2548" w:rsidTr="00F45BE2">
        <w:trPr>
          <w:trHeight w:val="20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Обсяг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поданих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заявок</w:t>
            </w:r>
            <w:r w:rsidRPr="004B2548">
              <w:rPr>
                <w:rFonts w:eastAsia="Times New Roman"/>
                <w:color w:val="000000"/>
                <w:sz w:val="22"/>
                <w:lang w:val="uk-UA"/>
              </w:rPr>
              <w:t xml:space="preserve"> </w:t>
            </w:r>
            <w:r w:rsidRPr="004B2548">
              <w:rPr>
                <w:rFonts w:eastAsia="Times New Roman"/>
                <w:color w:val="000000"/>
                <w:sz w:val="22"/>
              </w:rPr>
              <w:t xml:space="preserve">(за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номінальною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вартістю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>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35 791 000,00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13 100 000,00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411 246 000,00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1D72FE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1 36</w:t>
            </w:r>
            <w:r w:rsidR="003E2AE5" w:rsidRPr="004B2548">
              <w:rPr>
                <w:rFonts w:eastAsia="Times New Roman"/>
                <w:sz w:val="22"/>
                <w:szCs w:val="22"/>
              </w:rPr>
              <w:t>4 981 000,00</w:t>
            </w:r>
          </w:p>
        </w:tc>
      </w:tr>
      <w:tr w:rsidR="003E2AE5" w:rsidRPr="004B2548" w:rsidTr="00F45BE2">
        <w:trPr>
          <w:trHeight w:val="454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Обсяг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задоволених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заявок</w:t>
            </w:r>
            <w:r w:rsidRPr="004B2548">
              <w:rPr>
                <w:rFonts w:eastAsia="Times New Roman"/>
                <w:color w:val="000000"/>
                <w:sz w:val="22"/>
                <w:lang w:val="uk-UA"/>
              </w:rPr>
              <w:t xml:space="preserve"> </w:t>
            </w:r>
            <w:r w:rsidRPr="004B2548">
              <w:rPr>
                <w:rFonts w:eastAsia="Times New Roman"/>
                <w:color w:val="000000"/>
                <w:sz w:val="22"/>
              </w:rPr>
              <w:t xml:space="preserve">(за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номінальною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вартістю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>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25 791 000,00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13 100 000,00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408 246 000,00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1 354 981 000,00</w:t>
            </w:r>
          </w:p>
        </w:tc>
      </w:tr>
      <w:tr w:rsidR="003E2AE5" w:rsidRPr="004B2548" w:rsidTr="00F45BE2">
        <w:trPr>
          <w:trHeight w:val="454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Загальний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обсяг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випуску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r w:rsidRPr="004B2548">
              <w:rPr>
                <w:rFonts w:eastAsia="Times New Roman"/>
                <w:color w:val="000000"/>
                <w:sz w:val="22"/>
              </w:rPr>
              <w:br/>
              <w:t xml:space="preserve">(за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номінальною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вартістю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>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525 791 000,00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13 100 000,00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3 561 916 000,00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3 718 111 000,00</w:t>
            </w:r>
          </w:p>
        </w:tc>
      </w:tr>
      <w:tr w:rsidR="003E2AE5" w:rsidRPr="004B2548" w:rsidTr="00F45BE2">
        <w:trPr>
          <w:trHeight w:val="283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Кількість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виставлених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заявок (шт.)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3E2AE5" w:rsidRPr="004B2548" w:rsidTr="00F45BE2">
        <w:trPr>
          <w:trHeight w:val="283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Кількість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задоволених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заявок (шт.)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3E2AE5" w:rsidRPr="004B2548" w:rsidTr="00F45BE2">
        <w:trPr>
          <w:trHeight w:val="283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Максимальний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р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івень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дохідності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17,90%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17,70%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17,00%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18,50%</w:t>
            </w:r>
          </w:p>
        </w:tc>
      </w:tr>
      <w:tr w:rsidR="003E2AE5" w:rsidRPr="004B2548" w:rsidTr="00F45BE2">
        <w:trPr>
          <w:trHeight w:val="283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Мінімальний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р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івень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дохідності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17,50%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17,50%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16,50%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17,75%</w:t>
            </w:r>
          </w:p>
        </w:tc>
      </w:tr>
      <w:tr w:rsidR="003E2AE5" w:rsidRPr="004B2548" w:rsidTr="00F45BE2">
        <w:trPr>
          <w:trHeight w:val="283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Встановлений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р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івень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дохідності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17,80%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17,70%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16,70%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18,00%</w:t>
            </w:r>
          </w:p>
        </w:tc>
      </w:tr>
      <w:tr w:rsidR="003E2AE5" w:rsidRPr="004B2548" w:rsidTr="00F45BE2">
        <w:trPr>
          <w:trHeight w:val="283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Середньозважений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р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івень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дохідності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(%)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17,72%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17,61%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16,70%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17,98%</w:t>
            </w:r>
          </w:p>
        </w:tc>
      </w:tr>
      <w:tr w:rsidR="003E2AE5" w:rsidRPr="004B2548" w:rsidTr="00F45BE2">
        <w:trPr>
          <w:trHeight w:val="567"/>
        </w:trPr>
        <w:tc>
          <w:tcPr>
            <w:tcW w:w="1609" w:type="pct"/>
            <w:shd w:val="clear" w:color="000000" w:fill="FFFFFF"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4B2548">
              <w:rPr>
                <w:rFonts w:eastAsia="Times New Roman"/>
                <w:color w:val="000000"/>
                <w:sz w:val="22"/>
              </w:rPr>
              <w:t xml:space="preserve">Залучено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коштів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до Державного бюджету </w:t>
            </w:r>
            <w:proofErr w:type="spellStart"/>
            <w:r w:rsidRPr="004B2548">
              <w:rPr>
                <w:rFonts w:eastAsia="Times New Roman"/>
                <w:color w:val="000000"/>
                <w:sz w:val="22"/>
              </w:rPr>
              <w:t>від</w:t>
            </w:r>
            <w:proofErr w:type="spellEnd"/>
            <w:r w:rsidRPr="004B2548">
              <w:rPr>
                <w:rFonts w:eastAsia="Times New Roman"/>
                <w:color w:val="000000"/>
                <w:sz w:val="22"/>
              </w:rPr>
              <w:t xml:space="preserve"> продажу </w:t>
            </w:r>
            <w:proofErr w:type="spellStart"/>
            <w:proofErr w:type="gramStart"/>
            <w:r w:rsidRPr="004B2548">
              <w:rPr>
                <w:rFonts w:eastAsia="Times New Roman"/>
                <w:color w:val="000000"/>
                <w:sz w:val="22"/>
              </w:rPr>
              <w:t>обл</w:t>
            </w:r>
            <w:proofErr w:type="gramEnd"/>
            <w:r w:rsidRPr="004B2548">
              <w:rPr>
                <w:rFonts w:eastAsia="Times New Roman"/>
                <w:color w:val="000000"/>
                <w:sz w:val="22"/>
              </w:rPr>
              <w:t>ігацій</w:t>
            </w:r>
            <w:proofErr w:type="spellEnd"/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23 550 390,01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11 207 443,00</w:t>
            </w:r>
          </w:p>
        </w:tc>
        <w:tc>
          <w:tcPr>
            <w:tcW w:w="848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416 347 340,04</w:t>
            </w:r>
          </w:p>
        </w:tc>
        <w:tc>
          <w:tcPr>
            <w:tcW w:w="847" w:type="pct"/>
            <w:shd w:val="clear" w:color="000000" w:fill="FFFFFF"/>
            <w:noWrap/>
            <w:vAlign w:val="center"/>
            <w:hideMark/>
          </w:tcPr>
          <w:p w:rsidR="003E2AE5" w:rsidRPr="004B2548" w:rsidRDefault="003E2AE5" w:rsidP="003E2AE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B2548">
              <w:rPr>
                <w:rFonts w:eastAsia="Times New Roman"/>
                <w:sz w:val="22"/>
                <w:szCs w:val="22"/>
              </w:rPr>
              <w:t>1 305 458 944,26</w:t>
            </w:r>
          </w:p>
        </w:tc>
      </w:tr>
    </w:tbl>
    <w:p w:rsidR="00C11246" w:rsidRDefault="00C11246" w:rsidP="003E0085">
      <w:pPr>
        <w:jc w:val="both"/>
        <w:rPr>
          <w:sz w:val="28"/>
          <w:szCs w:val="28"/>
          <w:lang w:val="uk-UA"/>
        </w:rPr>
      </w:pPr>
    </w:p>
    <w:p w:rsidR="003E0085" w:rsidRPr="00B8494E" w:rsidRDefault="003E0085" w:rsidP="003E00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планових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7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E2AE5">
            <w:rPr>
              <w:sz w:val="28"/>
              <w:szCs w:val="28"/>
              <w:lang w:val="uk-UA"/>
            </w:rPr>
            <w:t>17 липня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F45BE2">
        <w:rPr>
          <w:sz w:val="28"/>
          <w:szCs w:val="28"/>
          <w:lang w:val="uk-UA"/>
        </w:rPr>
        <w:t>залучено</w:t>
      </w:r>
      <w:r w:rsidR="00472D2C" w:rsidRPr="00F45BE2">
        <w:rPr>
          <w:sz w:val="28"/>
          <w:szCs w:val="28"/>
          <w:lang w:val="uk-UA"/>
        </w:rPr>
        <w:t xml:space="preserve"> </w:t>
      </w:r>
      <w:r w:rsidR="00F45BE2" w:rsidRPr="00F45BE2">
        <w:rPr>
          <w:sz w:val="28"/>
          <w:szCs w:val="28"/>
          <w:lang w:val="uk-UA"/>
        </w:rPr>
        <w:t>1 756 564 117,31</w:t>
      </w:r>
      <w:r w:rsidR="00B8494E" w:rsidRPr="00F45BE2">
        <w:rPr>
          <w:sz w:val="28"/>
          <w:szCs w:val="28"/>
          <w:lang w:val="uk-UA"/>
        </w:rPr>
        <w:t xml:space="preserve"> </w:t>
      </w:r>
      <w:r w:rsidRPr="00F45BE2">
        <w:rPr>
          <w:sz w:val="28"/>
          <w:szCs w:val="28"/>
          <w:lang w:val="uk-UA"/>
        </w:rPr>
        <w:t>гривень</w:t>
      </w:r>
      <w:r w:rsidR="008E5D50" w:rsidRPr="00F45BE2">
        <w:rPr>
          <w:sz w:val="28"/>
          <w:szCs w:val="28"/>
          <w:lang w:val="uk-UA"/>
        </w:rPr>
        <w:t>.</w:t>
      </w:r>
    </w:p>
    <w:p w:rsidR="00785955" w:rsidRDefault="00785955" w:rsidP="003B6CBE">
      <w:pPr>
        <w:rPr>
          <w:lang w:val="uk-UA"/>
        </w:rPr>
      </w:pPr>
    </w:p>
    <w:sectPr w:rsidR="00785955" w:rsidSect="00E0003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1D" w:rsidRDefault="0009611D" w:rsidP="009014ED">
      <w:r>
        <w:separator/>
      </w:r>
    </w:p>
  </w:endnote>
  <w:endnote w:type="continuationSeparator" w:id="0">
    <w:p w:rsidR="0009611D" w:rsidRDefault="0009611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1D" w:rsidRDefault="0009611D" w:rsidP="009014ED">
      <w:r>
        <w:separator/>
      </w:r>
    </w:p>
  </w:footnote>
  <w:footnote w:type="continuationSeparator" w:id="0">
    <w:p w:rsidR="0009611D" w:rsidRDefault="0009611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11D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1FF4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7015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67CA"/>
    <w:rsid w:val="00106A34"/>
    <w:rsid w:val="0010758F"/>
    <w:rsid w:val="00107F88"/>
    <w:rsid w:val="0011050F"/>
    <w:rsid w:val="001106DA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D72FE"/>
    <w:rsid w:val="001E1FB9"/>
    <w:rsid w:val="001E2405"/>
    <w:rsid w:val="001E2437"/>
    <w:rsid w:val="001E284F"/>
    <w:rsid w:val="001E2D69"/>
    <w:rsid w:val="001E37BD"/>
    <w:rsid w:val="001E3976"/>
    <w:rsid w:val="001E4040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70FC"/>
    <w:rsid w:val="002476B4"/>
    <w:rsid w:val="002476DD"/>
    <w:rsid w:val="002500BE"/>
    <w:rsid w:val="00250E3A"/>
    <w:rsid w:val="00251408"/>
    <w:rsid w:val="00251578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AE5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548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29D5"/>
    <w:rsid w:val="0056310A"/>
    <w:rsid w:val="005631EC"/>
    <w:rsid w:val="00563D18"/>
    <w:rsid w:val="005645AE"/>
    <w:rsid w:val="005649F7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47EEF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0ED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4DA"/>
    <w:rsid w:val="00CA475C"/>
    <w:rsid w:val="00CA4799"/>
    <w:rsid w:val="00CA57A1"/>
    <w:rsid w:val="00CA5849"/>
    <w:rsid w:val="00CA5B0F"/>
    <w:rsid w:val="00CB0F4C"/>
    <w:rsid w:val="00CB119C"/>
    <w:rsid w:val="00CB24BF"/>
    <w:rsid w:val="00CB2A2A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5BE2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C0A"/>
    <w:rsid w:val="00F94988"/>
    <w:rsid w:val="00F94DCD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2E0711"/>
    <w:rsid w:val="003D6AA9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DE9462-410D-4F77-A504-82C03402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2018-07-17T14:00:00Z</cp:lastPrinted>
  <dcterms:created xsi:type="dcterms:W3CDTF">2018-07-17T14:38:00Z</dcterms:created>
  <dcterms:modified xsi:type="dcterms:W3CDTF">2018-07-17T14:38:00Z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